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Odstoupení spotřebitele od kupní smlouvy ve 14 denní lhůtě / Reklamace</w:t>
        <w:br w:type="textWrapping"/>
        <w:br w:type="textWrapping"/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pokud je kupní smlouva uzavřena pomocí prostředků komunikace na dálku, má kupující v souladu s </w:t>
      </w: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§ 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53 odst. 7 občanského zákoníku právo odstoupit od smlouvy do 14 dnů od převzetí zboží.</w:t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Kupující spotřebitel:</w:t>
        <w:br w:type="textWrapping"/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Kupující spotřebitel nebo jen spotřebitel je osoba, která při uzavírání a plnění smlouvy nejedná v rámci své obchodní nebo jiné podnikatelské činnosti.</w:t>
      </w:r>
    </w:p>
    <w:p w:rsidR="00000000" w:rsidDel="00000000" w:rsidP="00000000" w:rsidRDefault="00000000" w:rsidRPr="00000000" w14:paraId="00000003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Jméno:</w:t>
        <w:br w:type="textWrapping"/>
        <w:t xml:space="preserve">Adresa:</w:t>
        <w:br w:type="textWrapping"/>
        <w:t xml:space="preserve">Telefon:</w:t>
        <w:br w:type="textWrapping"/>
        <w:t xml:space="preserve">E-mail:</w:t>
      </w:r>
    </w:p>
    <w:p w:rsidR="00000000" w:rsidDel="00000000" w:rsidP="00000000" w:rsidRDefault="00000000" w:rsidRPr="00000000" w14:paraId="00000004">
      <w:pPr>
        <w:shd w:fill="ffffff" w:val="clear"/>
        <w:spacing w:after="280" w:lineRule="auto"/>
        <w:rPr>
          <w:b w:val="1"/>
          <w:color w:val="666666"/>
          <w:sz w:val="21"/>
          <w:szCs w:val="21"/>
          <w:u w:val="single"/>
        </w:rPr>
      </w:pPr>
      <w:r w:rsidDel="00000000" w:rsidR="00000000" w:rsidRPr="00000000">
        <w:rPr>
          <w:b w:val="1"/>
          <w:color w:val="666666"/>
          <w:sz w:val="21"/>
          <w:szCs w:val="21"/>
          <w:u w:val="single"/>
          <w:rtl w:val="0"/>
        </w:rPr>
        <w:t xml:space="preserve">Fakturační adresa: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                                          </w:t>
      </w:r>
      <w:r w:rsidDel="00000000" w:rsidR="00000000" w:rsidRPr="00000000">
        <w:rPr>
          <w:b w:val="1"/>
          <w:color w:val="666666"/>
          <w:sz w:val="21"/>
          <w:szCs w:val="21"/>
          <w:u w:val="single"/>
          <w:rtl w:val="0"/>
        </w:rPr>
        <w:t xml:space="preserve">Korespondenční adresa pro vrácení zboží:</w:t>
      </w:r>
    </w:p>
    <w:p w:rsidR="00000000" w:rsidDel="00000000" w:rsidP="00000000" w:rsidRDefault="00000000" w:rsidRPr="00000000" w14:paraId="00000005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Karoli                                         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                       </w:t>
      </w: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Karolína Syslová - Karoli</w:t>
        <w:br w:type="textWrapping"/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Oblouk 960                                         </w:t>
        <w:tab/>
        <w:t xml:space="preserve">              Oblouk 960</w:t>
        <w:br w:type="textWrapping"/>
        <w:t xml:space="preserve">73944 Brušperk                                              </w:t>
        <w:tab/>
        <w:t xml:space="preserve">  739 44 Brušperk</w:t>
      </w:r>
    </w:p>
    <w:p w:rsidR="00000000" w:rsidDel="00000000" w:rsidP="00000000" w:rsidRDefault="00000000" w:rsidRPr="00000000" w14:paraId="00000006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Datum prodeje (dle prodejního dokladu):</w:t>
        <w:br w:type="textWrapping"/>
        <w:t xml:space="preserve">Číslo prodejního dokladu (faktury):</w:t>
        <w:br w:type="textWrapping"/>
        <w:t xml:space="preserve">Číslo objednávky/ VS:</w:t>
        <w:br w:type="textWrapping"/>
        <w:t xml:space="preserve">Označení vráceného zboží (dle objednávky nebo prodejního dokladu, popř. uveďte konkrétní vady ):</w:t>
        <w:br w:type="textWrapping"/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rPr>
          <w:color w:val="666666"/>
          <w:sz w:val="21"/>
          <w:szCs w:val="21"/>
          <w:u w:val="single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Důvod vrácení zboží:</w:t>
        <w:br w:type="textWrapping"/>
        <w:t xml:space="preserve">zboží může být vráceno i bez udání důvodu</w:t>
        <w:br w:type="textWrapping"/>
        <w:t xml:space="preserve">Odpovídající variantu prosím </w:t>
      </w:r>
      <w:r w:rsidDel="00000000" w:rsidR="00000000" w:rsidRPr="00000000">
        <w:rPr>
          <w:color w:val="666666"/>
          <w:sz w:val="21"/>
          <w:szCs w:val="21"/>
          <w:u w:val="single"/>
          <w:rtl w:val="0"/>
        </w:rPr>
        <w:t xml:space="preserve">zakroužkujte:</w:t>
      </w:r>
    </w:p>
    <w:p w:rsidR="00000000" w:rsidDel="00000000" w:rsidP="00000000" w:rsidRDefault="00000000" w:rsidRPr="00000000" w14:paraId="00000008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u w:val="single"/>
          <w:rtl w:val="0"/>
        </w:rPr>
        <w:br w:type="textWrapping"/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1, Zboží k reklamaci/výměně               </w:t>
        <w:tab/>
        <w:t xml:space="preserve">2, Zboží mi nevyhovuje        </w:t>
        <w:tab/>
        <w:t xml:space="preserve">3, Našel/a jsem levnější</w:t>
        <w:br w:type="textWrapping"/>
        <w:br w:type="textWrapping"/>
        <w:t xml:space="preserve">4, Zboží neodpovídá popisu v tomto bodě:</w:t>
      </w:r>
    </w:p>
    <w:p w:rsidR="00000000" w:rsidDel="00000000" w:rsidP="00000000" w:rsidRDefault="00000000" w:rsidRPr="00000000" w14:paraId="00000009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5, Jiný důvod / Bez udání důvodu</w:t>
      </w:r>
    </w:p>
    <w:p w:rsidR="00000000" w:rsidDel="00000000" w:rsidP="00000000" w:rsidRDefault="00000000" w:rsidRPr="00000000" w14:paraId="0000000B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Kupní cena má být vrácena bezhotovostním převodem na bankovní účet číslo:</w:t>
        <w:br w:type="textWrapping"/>
      </w:r>
    </w:p>
    <w:p w:rsidR="00000000" w:rsidDel="00000000" w:rsidP="00000000" w:rsidRDefault="00000000" w:rsidRPr="00000000" w14:paraId="0000000C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Peníze Vám budou vráceny po kontrole vráceného zboží nejpozději ve lhůtě 14 kalendářních dnů.</w:t>
      </w:r>
    </w:p>
    <w:p w:rsidR="00000000" w:rsidDel="00000000" w:rsidP="00000000" w:rsidRDefault="00000000" w:rsidRPr="00000000" w14:paraId="0000000D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_________________________________           </w:t>
        <w:tab/>
        <w:t xml:space="preserve">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280" w:lineRule="auto"/>
        <w:rPr/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Datum a podpis kupujícího spotřebitele              </w:t>
        <w:tab/>
        <w:t xml:space="preserve">Datum a podpis prodávajícího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